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8E9" w:rsidRDefault="00CD4B61" w:rsidP="00CD4B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B61">
        <w:rPr>
          <w:rFonts w:ascii="Times New Roman" w:hAnsi="Times New Roman" w:cs="Times New Roman"/>
          <w:b/>
          <w:sz w:val="28"/>
          <w:szCs w:val="28"/>
        </w:rPr>
        <w:t xml:space="preserve">Разъяснения последствий, которые могут наступить для Общества и его акционеров в случае принятия изменений в Устав ПАО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D4B61">
        <w:rPr>
          <w:rFonts w:ascii="Times New Roman" w:hAnsi="Times New Roman" w:cs="Times New Roman"/>
          <w:b/>
          <w:sz w:val="28"/>
          <w:szCs w:val="28"/>
        </w:rPr>
        <w:t>РусГидро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86176" w:rsidRPr="00886176" w:rsidRDefault="00886176" w:rsidP="00886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6176" w:rsidRPr="00886176" w:rsidRDefault="00886176" w:rsidP="00886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176">
        <w:rPr>
          <w:rFonts w:ascii="Times New Roman" w:hAnsi="Times New Roman" w:cs="Times New Roman"/>
          <w:sz w:val="28"/>
          <w:szCs w:val="28"/>
        </w:rPr>
        <w:t>Предлагаемые изменения в Устав ПАО «</w:t>
      </w:r>
      <w:proofErr w:type="spellStart"/>
      <w:r w:rsidRPr="00886176"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 w:rsidRPr="00886176">
        <w:rPr>
          <w:rFonts w:ascii="Times New Roman" w:hAnsi="Times New Roman" w:cs="Times New Roman"/>
          <w:sz w:val="28"/>
          <w:szCs w:val="28"/>
        </w:rPr>
        <w:t xml:space="preserve">» (далее – Общество) не нарушают права (интересы) акционеров и Общества.  </w:t>
      </w:r>
    </w:p>
    <w:p w:rsidR="00886176" w:rsidRPr="00886176" w:rsidRDefault="00886176" w:rsidP="00886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176">
        <w:rPr>
          <w:rFonts w:ascii="Times New Roman" w:hAnsi="Times New Roman" w:cs="Times New Roman"/>
          <w:sz w:val="28"/>
          <w:szCs w:val="28"/>
        </w:rPr>
        <w:t>В Уставе Общества предлагается уточнить формули</w:t>
      </w:r>
      <w:r w:rsidR="002F7379">
        <w:rPr>
          <w:rFonts w:ascii="Times New Roman" w:hAnsi="Times New Roman" w:cs="Times New Roman"/>
          <w:sz w:val="28"/>
          <w:szCs w:val="28"/>
        </w:rPr>
        <w:t xml:space="preserve">ровки отдельных пунктов Устава </w:t>
      </w:r>
      <w:r w:rsidR="002F7379" w:rsidRPr="002F7379">
        <w:rPr>
          <w:rFonts w:ascii="Times New Roman" w:hAnsi="Times New Roman" w:cs="Times New Roman"/>
          <w:sz w:val="28"/>
          <w:szCs w:val="28"/>
        </w:rPr>
        <w:t xml:space="preserve">Общества </w:t>
      </w:r>
      <w:r w:rsidRPr="0088617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86176">
        <w:rPr>
          <w:rFonts w:ascii="Times New Roman" w:hAnsi="Times New Roman" w:cs="Times New Roman"/>
          <w:sz w:val="28"/>
          <w:szCs w:val="28"/>
        </w:rPr>
        <w:t>соответстви</w:t>
      </w:r>
      <w:proofErr w:type="spellEnd"/>
      <w:r w:rsidR="002F7379" w:rsidRPr="002F7379">
        <w:rPr>
          <w:rFonts w:ascii="Times New Roman" w:hAnsi="Times New Roman" w:cs="Times New Roman"/>
          <w:sz w:val="28"/>
          <w:szCs w:val="28"/>
        </w:rPr>
        <w:t>е</w:t>
      </w:r>
      <w:r w:rsidRPr="00886176">
        <w:rPr>
          <w:rFonts w:ascii="Times New Roman" w:hAnsi="Times New Roman" w:cs="Times New Roman"/>
          <w:sz w:val="28"/>
          <w:szCs w:val="28"/>
        </w:rPr>
        <w:t xml:space="preserve"> с действующими нормативно-правовыми актами Российской Федерации.</w:t>
      </w:r>
    </w:p>
    <w:p w:rsidR="00886176" w:rsidRPr="00886176" w:rsidRDefault="00886176" w:rsidP="00886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176">
        <w:rPr>
          <w:rFonts w:ascii="Times New Roman" w:hAnsi="Times New Roman" w:cs="Times New Roman"/>
          <w:sz w:val="28"/>
          <w:szCs w:val="28"/>
        </w:rPr>
        <w:t>Подробная информация представлена в таблице изменений в Устав Общества.</w:t>
      </w:r>
      <w:bookmarkStart w:id="0" w:name="_GoBack"/>
      <w:bookmarkEnd w:id="0"/>
    </w:p>
    <w:sectPr w:rsidR="00886176" w:rsidRPr="00886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A5A"/>
    <w:rsid w:val="002878E9"/>
    <w:rsid w:val="002F7379"/>
    <w:rsid w:val="00336BCA"/>
    <w:rsid w:val="00886176"/>
    <w:rsid w:val="00CD4B61"/>
    <w:rsid w:val="00FE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4BADB"/>
  <w15:chartTrackingRefBased/>
  <w15:docId w15:val="{647F9287-466E-413A-BF9A-8102E944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4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4</cp:revision>
  <dcterms:created xsi:type="dcterms:W3CDTF">2024-05-27T08:17:00Z</dcterms:created>
  <dcterms:modified xsi:type="dcterms:W3CDTF">2024-06-03T08:17:00Z</dcterms:modified>
</cp:coreProperties>
</file>